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99"/>
      </w:tblGrid>
      <w:tr w:rsidR="006752A6" w:rsidTr="006752A6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752A6" w:rsidRDefault="006752A6" w:rsidP="003D7BF9">
            <w:pPr>
              <w:pStyle w:val="titre"/>
              <w:jc w:val="left"/>
            </w:pPr>
            <w:r>
              <w:rPr>
                <w:sz w:val="48"/>
              </w:rPr>
              <w:t xml:space="preserve">Punctuation: 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48"/>
                  </w:rPr>
                  <w:t>Colon</w:t>
                </w:r>
              </w:smartTag>
            </w:smartTag>
            <w:r>
              <w:rPr>
                <w:sz w:val="48"/>
              </w:rPr>
              <w:t xml:space="preserve">, </w:t>
            </w:r>
            <w:r>
              <w:t>The Dash, Quotation Marks</w:t>
            </w:r>
          </w:p>
          <w:p w:rsidR="006752A6" w:rsidRPr="00E06B95" w:rsidRDefault="006752A6" w:rsidP="003D7BF9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  <w:p w:rsidR="006752A6" w:rsidRPr="00041E54" w:rsidRDefault="006752A6" w:rsidP="003D7BF9">
            <w:pPr>
              <w:spacing w:line="240" w:lineRule="auto"/>
              <w:rPr>
                <w:b/>
                <w:bCs/>
              </w:rPr>
            </w:pPr>
            <w:r w:rsidRPr="00041E54">
              <w:rPr>
                <w:b/>
                <w:bCs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041E54">
                  <w:rPr>
                    <w:b/>
                    <w:bCs/>
                  </w:rPr>
                  <w:t>COLON</w:t>
                </w:r>
              </w:smartTag>
            </w:smartTag>
            <w:r>
              <w:rPr>
                <w:b/>
                <w:bCs/>
              </w:rPr>
              <w:t xml:space="preserve">  :</w:t>
            </w:r>
          </w:p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</w:pPr>
            <w: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pStyle w:val="Date"/>
              <w:spacing w:line="240" w:lineRule="auto"/>
            </w:pPr>
            <w:r>
              <w:t xml:space="preserve">Use a colon to introduce a long statement that summarizes </w:t>
            </w:r>
            <w:r w:rsidRPr="00A66442">
              <w:rPr>
                <w:sz w:val="22"/>
                <w:szCs w:val="22"/>
              </w:rPr>
              <w:t>or explains a previous statement.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The teacher told us everything we needed to know: he informed us of classroom locations, test schedules, and library hours.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2.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Use a colon to introduce a series of words, phrases, or clauses.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Claire has a few favourite colours:  blue, green, red, and yellow.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3.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Use a colon after the salutations in business letters and between figures separating minutes and hours.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Examples: Dear Sir:</w:t>
            </w:r>
          </w:p>
          <w:p w:rsidR="006752A6" w:rsidRDefault="00A66442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ab/>
              <w:t xml:space="preserve">      </w:t>
            </w:r>
            <w:smartTag w:uri="urn:schemas-microsoft-com:office:smarttags" w:element="time">
              <w:smartTagPr>
                <w:attr w:name="Minute" w:val="15"/>
                <w:attr w:name="Hour" w:val="11"/>
              </w:smartTagPr>
              <w:r w:rsidR="006752A6">
                <w:rPr>
                  <w:i/>
                </w:rPr>
                <w:t>11:15 – 1:10</w:t>
              </w:r>
            </w:smartTag>
          </w:p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            To Whom It May Concern: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4.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Use a colon following short introductory words such as note, subject, caution, beware, etc.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Note: The trip is cancelled due to rain.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</w:tbl>
    <w:p w:rsidR="006752A6" w:rsidRDefault="006752A6" w:rsidP="006752A6">
      <w:pPr>
        <w:tabs>
          <w:tab w:val="right" w:pos="8640"/>
        </w:tabs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39"/>
      </w:tblGrid>
      <w:tr w:rsidR="006752A6" w:rsidTr="006752A6">
        <w:tc>
          <w:tcPr>
            <w:tcW w:w="9139" w:type="dxa"/>
            <w:shd w:val="clear" w:color="auto" w:fill="CCCCCC"/>
          </w:tcPr>
          <w:p w:rsidR="006752A6" w:rsidRPr="00BB0305" w:rsidRDefault="006752A6" w:rsidP="003D7BF9">
            <w:pPr>
              <w:pStyle w:val="Heading9"/>
              <w:spacing w:before="60" w:line="240" w:lineRule="auto"/>
              <w:rPr>
                <w:rFonts w:ascii="Times New Roman" w:hAnsi="Times New Roman"/>
                <w:bCs/>
                <w:sz w:val="28"/>
              </w:rPr>
            </w:pPr>
            <w:r w:rsidRPr="00B8718C">
              <w:rPr>
                <w:b/>
                <w:bCs/>
              </w:rPr>
              <w:t xml:space="preserve"> 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 xml:space="preserve">Use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COLONS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 xml:space="preserve"> where necessary</w:t>
            </w:r>
            <w:r w:rsidRPr="00BB0305">
              <w:rPr>
                <w:rFonts w:ascii="Times New Roman" w:hAnsi="Times New Roman"/>
                <w:bCs/>
              </w:rPr>
              <w:t>.</w:t>
            </w:r>
          </w:p>
        </w:tc>
      </w:tr>
    </w:tbl>
    <w:p w:rsidR="006752A6" w:rsidRDefault="006752A6" w:rsidP="006752A6">
      <w:pPr>
        <w:tabs>
          <w:tab w:val="right" w:pos="8640"/>
        </w:tabs>
      </w:pPr>
    </w:p>
    <w:p w:rsidR="006752A6" w:rsidRDefault="006752A6" w:rsidP="006752A6">
      <w:pPr>
        <w:numPr>
          <w:ilvl w:val="0"/>
          <w:numId w:val="1"/>
        </w:numPr>
        <w:tabs>
          <w:tab w:val="right" w:pos="8640"/>
        </w:tabs>
        <w:spacing w:line="240" w:lineRule="auto"/>
        <w:ind w:hanging="218"/>
      </w:pPr>
      <w:r>
        <w:t xml:space="preserve"> These are my favorite summer activities tennis, boating, and water skiing.</w:t>
      </w:r>
    </w:p>
    <w:p w:rsidR="006752A6" w:rsidRDefault="006752A6" w:rsidP="006752A6">
      <w:pPr>
        <w:tabs>
          <w:tab w:val="right" w:pos="8640"/>
        </w:tabs>
        <w:spacing w:line="240" w:lineRule="auto"/>
        <w:ind w:hanging="218"/>
      </w:pPr>
    </w:p>
    <w:p w:rsidR="006752A6" w:rsidRDefault="006752A6" w:rsidP="006752A6">
      <w:pPr>
        <w:numPr>
          <w:ilvl w:val="0"/>
          <w:numId w:val="1"/>
        </w:numPr>
        <w:tabs>
          <w:tab w:val="right" w:pos="8640"/>
        </w:tabs>
        <w:spacing w:line="240" w:lineRule="auto"/>
        <w:ind w:left="426" w:hanging="284"/>
      </w:pPr>
      <w:r>
        <w:t xml:space="preserve"> We made all the necessary arrangements we reserved the room, re</w:t>
      </w:r>
      <w:r w:rsidR="00A66442">
        <w:t xml:space="preserve">nted a car, and picked up our </w:t>
      </w:r>
      <w:r>
        <w:t>tickets.</w:t>
      </w:r>
    </w:p>
    <w:p w:rsidR="006752A6" w:rsidRDefault="006752A6" w:rsidP="006752A6">
      <w:pPr>
        <w:spacing w:line="240" w:lineRule="auto"/>
        <w:ind w:hanging="218"/>
      </w:pPr>
    </w:p>
    <w:p w:rsidR="006752A6" w:rsidRDefault="006752A6" w:rsidP="006752A6">
      <w:pPr>
        <w:numPr>
          <w:ilvl w:val="0"/>
          <w:numId w:val="1"/>
        </w:numPr>
        <w:tabs>
          <w:tab w:val="clear" w:pos="360"/>
          <w:tab w:val="num" w:pos="-1440"/>
        </w:tabs>
        <w:spacing w:line="240" w:lineRule="auto"/>
        <w:ind w:hanging="218"/>
        <w:jc w:val="left"/>
      </w:pPr>
      <w:r>
        <w:t xml:space="preserve"> This class lasts from 1130 in the morning until 130 in </w:t>
      </w:r>
      <w:bookmarkStart w:id="0" w:name="_GoBack"/>
      <w:bookmarkEnd w:id="0"/>
      <w:r>
        <w:t xml:space="preserve">the afternoon. </w:t>
      </w:r>
    </w:p>
    <w:p w:rsidR="006752A6" w:rsidRDefault="006752A6" w:rsidP="006752A6">
      <w:pPr>
        <w:spacing w:line="240" w:lineRule="auto"/>
        <w:ind w:hanging="218"/>
      </w:pPr>
    </w:p>
    <w:p w:rsidR="006752A6" w:rsidRDefault="006752A6" w:rsidP="006752A6">
      <w:pPr>
        <w:numPr>
          <w:ilvl w:val="0"/>
          <w:numId w:val="1"/>
        </w:numPr>
        <w:tabs>
          <w:tab w:val="clear" w:pos="360"/>
          <w:tab w:val="num" w:pos="-1440"/>
        </w:tabs>
        <w:spacing w:line="240" w:lineRule="auto"/>
        <w:ind w:left="426" w:hanging="284"/>
        <w:jc w:val="left"/>
      </w:pPr>
      <w:r>
        <w:t xml:space="preserve">The tour guide told us what to bring a passport, comfortable shoes, </w:t>
      </w:r>
      <w:r w:rsidR="00A66442">
        <w:t>warm clothes and traveler’s cheques</w:t>
      </w:r>
      <w:r>
        <w:t>.</w:t>
      </w:r>
    </w:p>
    <w:p w:rsidR="006752A6" w:rsidRDefault="006752A6" w:rsidP="006752A6">
      <w:pPr>
        <w:spacing w:line="240" w:lineRule="auto"/>
        <w:ind w:hanging="218"/>
      </w:pPr>
    </w:p>
    <w:p w:rsidR="006752A6" w:rsidRDefault="006752A6" w:rsidP="006752A6">
      <w:pPr>
        <w:numPr>
          <w:ilvl w:val="0"/>
          <w:numId w:val="1"/>
        </w:numPr>
        <w:tabs>
          <w:tab w:val="clear" w:pos="360"/>
          <w:tab w:val="num" w:pos="-1440"/>
        </w:tabs>
        <w:spacing w:line="240" w:lineRule="auto"/>
        <w:ind w:hanging="218"/>
      </w:pPr>
      <w:r>
        <w:t xml:space="preserve"> Note The class is cancelled because the teacher is sick. </w:t>
      </w:r>
    </w:p>
    <w:p w:rsidR="006752A6" w:rsidRDefault="006752A6" w:rsidP="006752A6">
      <w:pPr>
        <w:spacing w:line="240" w:lineRule="auto"/>
        <w:ind w:hanging="218"/>
      </w:pPr>
    </w:p>
    <w:p w:rsidR="006752A6" w:rsidRDefault="006752A6" w:rsidP="006752A6">
      <w:pPr>
        <w:numPr>
          <w:ilvl w:val="0"/>
          <w:numId w:val="1"/>
        </w:numPr>
        <w:tabs>
          <w:tab w:val="clear" w:pos="360"/>
          <w:tab w:val="num" w:pos="-1440"/>
        </w:tabs>
        <w:spacing w:line="240" w:lineRule="auto"/>
        <w:ind w:hanging="218"/>
      </w:pPr>
      <w:r>
        <w:t xml:space="preserve"> Caution this bridge cannot be used from </w:t>
      </w:r>
      <w:smartTag w:uri="urn:schemas-microsoft-com:office:smarttags" w:element="time">
        <w:smartTagPr>
          <w:attr w:name="Minute" w:val="0"/>
          <w:attr w:name="Hour" w:val="0"/>
        </w:smartTagPr>
        <w:r>
          <w:t>midnight</w:t>
        </w:r>
      </w:smartTag>
      <w:r>
        <w:t xml:space="preserve"> to </w:t>
      </w:r>
      <w:smartTag w:uri="urn:schemas-microsoft-com:office:smarttags" w:element="time">
        <w:smartTagPr>
          <w:attr w:name="Minute" w:val="0"/>
          <w:attr w:name="Hour" w:val="7"/>
        </w:smartTagPr>
        <w:r>
          <w:t>7 a.m.</w:t>
        </w:r>
      </w:smartTag>
    </w:p>
    <w:p w:rsidR="006752A6" w:rsidRDefault="006752A6" w:rsidP="006752A6">
      <w:pPr>
        <w:spacing w:line="240" w:lineRule="auto"/>
      </w:pPr>
    </w:p>
    <w:p w:rsidR="006752A6" w:rsidRDefault="006752A6" w:rsidP="006752A6">
      <w:pPr>
        <w:pStyle w:val="Header"/>
        <w:tabs>
          <w:tab w:val="clear" w:pos="4320"/>
          <w:tab w:val="clear" w:pos="8640"/>
          <w:tab w:val="right" w:pos="-3330"/>
        </w:tabs>
        <w:spacing w:line="240" w:lineRule="auto"/>
      </w:pPr>
      <w:r>
        <w:br w:type="page"/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99"/>
      </w:tblGrid>
      <w:tr w:rsidR="006752A6" w:rsidTr="006752A6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auto" w:fill="auto"/>
          </w:tcPr>
          <w:p w:rsidR="006752A6" w:rsidRPr="00041E54" w:rsidRDefault="006752A6" w:rsidP="003D7BF9">
            <w:pPr>
              <w:pStyle w:val="titre"/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DASH  - </w:t>
            </w:r>
          </w:p>
          <w:p w:rsidR="006752A6" w:rsidRPr="00DB532A" w:rsidRDefault="006752A6" w:rsidP="003D7BF9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6752A6" w:rsidTr="006752A6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</w:pPr>
            <w: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pStyle w:val="Date"/>
              <w:spacing w:line="240" w:lineRule="auto"/>
            </w:pPr>
            <w:r>
              <w:t>Use a dash to make single words more emphatic.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Work – that’s all he thinks about.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2.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Use dashes to indicate a break in thought too abrupt to be set off by commas.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John has already paid for our tickets – at least I hope he did!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</w:tbl>
    <w:p w:rsidR="006752A6" w:rsidRDefault="006752A6" w:rsidP="006752A6">
      <w:pPr>
        <w:tabs>
          <w:tab w:val="right" w:pos="8640"/>
        </w:tabs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39"/>
      </w:tblGrid>
      <w:tr w:rsidR="006752A6" w:rsidTr="006752A6">
        <w:tc>
          <w:tcPr>
            <w:tcW w:w="9139" w:type="dxa"/>
            <w:shd w:val="clear" w:color="auto" w:fill="CCCCCC"/>
          </w:tcPr>
          <w:p w:rsidR="006752A6" w:rsidRPr="00BB0305" w:rsidRDefault="006752A6" w:rsidP="003D7BF9">
            <w:pPr>
              <w:pStyle w:val="Heading9"/>
              <w:spacing w:before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18C">
              <w:rPr>
                <w:b/>
                <w:bCs/>
              </w:rPr>
              <w:t xml:space="preserve"> 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 xml:space="preserve">Place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DASHES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 xml:space="preserve"> in the appropriate places.</w:t>
            </w:r>
          </w:p>
        </w:tc>
      </w:tr>
    </w:tbl>
    <w:p w:rsidR="006752A6" w:rsidRDefault="006752A6" w:rsidP="006752A6">
      <w:pPr>
        <w:tabs>
          <w:tab w:val="right" w:pos="8640"/>
        </w:tabs>
        <w:spacing w:line="240" w:lineRule="auto"/>
      </w:pPr>
    </w:p>
    <w:p w:rsidR="006752A6" w:rsidRDefault="006752A6" w:rsidP="006752A6">
      <w:pPr>
        <w:pStyle w:val="Header"/>
        <w:numPr>
          <w:ilvl w:val="0"/>
          <w:numId w:val="2"/>
        </w:numPr>
        <w:tabs>
          <w:tab w:val="clear" w:pos="4320"/>
        </w:tabs>
        <w:spacing w:line="360" w:lineRule="auto"/>
        <w:ind w:left="357" w:hanging="357"/>
      </w:pPr>
      <w:r>
        <w:t>Next Friday or is it Saturday we’re invited to a party.</w:t>
      </w:r>
    </w:p>
    <w:p w:rsidR="006752A6" w:rsidRDefault="006752A6" w:rsidP="006752A6">
      <w:pPr>
        <w:pStyle w:val="Header"/>
        <w:numPr>
          <w:ilvl w:val="0"/>
          <w:numId w:val="2"/>
        </w:numPr>
        <w:tabs>
          <w:tab w:val="clear" w:pos="4320"/>
        </w:tabs>
        <w:spacing w:line="240" w:lineRule="auto"/>
      </w:pPr>
      <w:r>
        <w:t>It’s the only thing that’s important to them money.</w:t>
      </w:r>
    </w:p>
    <w:p w:rsidR="006752A6" w:rsidRDefault="006752A6" w:rsidP="006752A6">
      <w:pPr>
        <w:pStyle w:val="Header"/>
        <w:tabs>
          <w:tab w:val="clear" w:pos="4320"/>
        </w:tabs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599"/>
      </w:tblGrid>
      <w:tr w:rsidR="006752A6" w:rsidRPr="00041E54" w:rsidTr="006752A6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auto" w:fill="auto"/>
          </w:tcPr>
          <w:p w:rsidR="006752A6" w:rsidRPr="00041E54" w:rsidRDefault="006752A6" w:rsidP="003D7BF9">
            <w:pPr>
              <w:pStyle w:val="titre"/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MARKS  “             ”</w:t>
            </w:r>
          </w:p>
          <w:p w:rsidR="006752A6" w:rsidRPr="00041E54" w:rsidRDefault="006752A6" w:rsidP="003D7BF9">
            <w:pPr>
              <w:pStyle w:val="titre"/>
              <w:jc w:val="left"/>
              <w:rPr>
                <w:sz w:val="24"/>
                <w:szCs w:val="24"/>
              </w:rPr>
            </w:pPr>
          </w:p>
        </w:tc>
      </w:tr>
      <w:tr w:rsidR="006752A6" w:rsidTr="006752A6">
        <w:trPr>
          <w:cantSplit/>
        </w:trPr>
        <w:tc>
          <w:tcPr>
            <w:tcW w:w="54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</w:pPr>
            <w:r>
              <w:t>1.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pStyle w:val="Date"/>
              <w:spacing w:line="240" w:lineRule="auto"/>
            </w:pPr>
            <w:r>
              <w:t>Use quotation marks to enclose the exact words that someone has spoken.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He said, “I am going home now.”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752A6" w:rsidRDefault="006752A6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752A6" w:rsidRDefault="006752A6" w:rsidP="003D7BF9">
            <w:pPr>
              <w:spacing w:line="240" w:lineRule="auto"/>
            </w:pP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2.</w:t>
            </w: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  <w:r>
              <w:t>Use quotation marks to enclose the titles of short published works such as articles in magazines and newspapers, short poems and short stories and chapters from books.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</w:pPr>
          </w:p>
        </w:tc>
        <w:tc>
          <w:tcPr>
            <w:tcW w:w="8599" w:type="dxa"/>
            <w:tcBorders>
              <w:top w:val="nil"/>
              <w:bottom w:val="nil"/>
            </w:tcBorders>
          </w:tcPr>
          <w:p w:rsidR="006752A6" w:rsidRDefault="006752A6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>Example: The article “Nuclear Arms” is quite alarming.</w:t>
            </w:r>
          </w:p>
        </w:tc>
      </w:tr>
      <w:tr w:rsidR="006752A6" w:rsidTr="006752A6">
        <w:tc>
          <w:tcPr>
            <w:tcW w:w="540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/>
        </w:tc>
        <w:tc>
          <w:tcPr>
            <w:tcW w:w="8599" w:type="dxa"/>
            <w:tcBorders>
              <w:top w:val="nil"/>
              <w:bottom w:val="double" w:sz="6" w:space="0" w:color="auto"/>
            </w:tcBorders>
          </w:tcPr>
          <w:p w:rsidR="006752A6" w:rsidRDefault="006752A6" w:rsidP="003D7BF9"/>
        </w:tc>
      </w:tr>
    </w:tbl>
    <w:p w:rsidR="006752A6" w:rsidRDefault="006752A6" w:rsidP="006752A6">
      <w:pPr>
        <w:pStyle w:val="Header"/>
        <w:tabs>
          <w:tab w:val="clear" w:pos="4320"/>
        </w:tabs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139"/>
      </w:tblGrid>
      <w:tr w:rsidR="006752A6" w:rsidRPr="00B8718C" w:rsidTr="006752A6">
        <w:tc>
          <w:tcPr>
            <w:tcW w:w="9139" w:type="dxa"/>
            <w:shd w:val="clear" w:color="auto" w:fill="CCCCCC"/>
          </w:tcPr>
          <w:p w:rsidR="006752A6" w:rsidRPr="00BB0305" w:rsidRDefault="006752A6" w:rsidP="003D7BF9">
            <w:pPr>
              <w:pStyle w:val="Heading9"/>
              <w:spacing w:before="0"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18C">
              <w:rPr>
                <w:b/>
                <w:bCs/>
              </w:rPr>
              <w:t xml:space="preserve"> 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 xml:space="preserve">Complete these sentences with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QUOTATION MARKS</w:t>
            </w:r>
            <w:r w:rsidRPr="00BB03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6752A6" w:rsidRDefault="006752A6" w:rsidP="006752A6">
      <w:pPr>
        <w:pStyle w:val="Header"/>
        <w:tabs>
          <w:tab w:val="clear" w:pos="4320"/>
        </w:tabs>
        <w:spacing w:line="240" w:lineRule="auto"/>
      </w:pPr>
    </w:p>
    <w:p w:rsidR="006752A6" w:rsidRDefault="006752A6" w:rsidP="006752A6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</w:pPr>
      <w:r>
        <w:t>How long will you be on vacation? asked Tony.</w:t>
      </w:r>
    </w:p>
    <w:p w:rsidR="006752A6" w:rsidRDefault="006752A6" w:rsidP="006752A6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ind w:left="357" w:hanging="357"/>
      </w:pPr>
      <w:r>
        <w:t>The article Health and Fitness contained many excellent hints on staying physically fit.</w:t>
      </w:r>
    </w:p>
    <w:p w:rsidR="006752A6" w:rsidRDefault="006752A6" w:rsidP="006752A6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ind w:left="357" w:hanging="357"/>
        <w:jc w:val="left"/>
      </w:pPr>
      <w:r>
        <w:t xml:space="preserve">When you read Chapter Five, entitled The Effective Business Letter, pay particular attention to the section headed Writing Letters of Response.           </w:t>
      </w:r>
      <w:r>
        <w:rPr>
          <w:i/>
        </w:rPr>
        <w:t xml:space="preserve">                                          </w:t>
      </w:r>
    </w:p>
    <w:p w:rsidR="006752A6" w:rsidRDefault="006752A6" w:rsidP="006752A6">
      <w:pPr>
        <w:pStyle w:val="Header"/>
        <w:tabs>
          <w:tab w:val="clear" w:pos="4320"/>
        </w:tabs>
        <w:spacing w:line="360" w:lineRule="auto"/>
        <w:jc w:val="left"/>
        <w:rPr>
          <w:i/>
        </w:rPr>
      </w:pPr>
      <w:r>
        <w:rPr>
          <w:i/>
        </w:rPr>
        <w:t xml:space="preserve">                                        </w:t>
      </w:r>
    </w:p>
    <w:p w:rsidR="006752A6" w:rsidRDefault="006752A6" w:rsidP="006752A6">
      <w:pPr>
        <w:pStyle w:val="Header"/>
        <w:tabs>
          <w:tab w:val="clear" w:pos="4320"/>
        </w:tabs>
        <w:spacing w:line="360" w:lineRule="auto"/>
        <w:jc w:val="left"/>
        <w:rPr>
          <w:i/>
        </w:rPr>
      </w:pPr>
    </w:p>
    <w:p w:rsidR="006752A6" w:rsidRDefault="006752A6" w:rsidP="006752A6">
      <w:pPr>
        <w:pStyle w:val="Header"/>
        <w:tabs>
          <w:tab w:val="clear" w:pos="4320"/>
        </w:tabs>
        <w:spacing w:line="360" w:lineRule="auto"/>
        <w:jc w:val="left"/>
        <w:rPr>
          <w:i/>
        </w:rPr>
      </w:pPr>
    </w:p>
    <w:p w:rsidR="006752A6" w:rsidRDefault="006752A6" w:rsidP="006752A6">
      <w:pPr>
        <w:pStyle w:val="Header"/>
        <w:tabs>
          <w:tab w:val="clear" w:pos="4320"/>
        </w:tabs>
        <w:spacing w:line="360" w:lineRule="auto"/>
        <w:jc w:val="left"/>
        <w:rPr>
          <w:i/>
        </w:rPr>
      </w:pPr>
    </w:p>
    <w:p w:rsidR="006752A6" w:rsidRDefault="006752A6" w:rsidP="006752A6">
      <w:pPr>
        <w:pStyle w:val="Header"/>
        <w:tabs>
          <w:tab w:val="clear" w:pos="4320"/>
        </w:tabs>
        <w:spacing w:line="360" w:lineRule="auto"/>
        <w:jc w:val="left"/>
        <w:rPr>
          <w:i/>
        </w:rPr>
      </w:pPr>
    </w:p>
    <w:p w:rsidR="006752A6" w:rsidRDefault="006752A6" w:rsidP="006752A6">
      <w:pPr>
        <w:pStyle w:val="Header"/>
        <w:tabs>
          <w:tab w:val="clear" w:pos="4320"/>
        </w:tabs>
        <w:spacing w:line="240" w:lineRule="auto"/>
        <w:jc w:val="right"/>
        <w:rPr>
          <w:b/>
          <w:bCs/>
          <w:i/>
        </w:rPr>
      </w:pPr>
    </w:p>
    <w:p w:rsidR="00C87511" w:rsidRDefault="00326EA4" w:rsidP="006752A6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A4" w:rsidRDefault="00326EA4" w:rsidP="006752A6">
      <w:pPr>
        <w:spacing w:line="240" w:lineRule="auto"/>
      </w:pPr>
      <w:r>
        <w:separator/>
      </w:r>
    </w:p>
  </w:endnote>
  <w:endnote w:type="continuationSeparator" w:id="0">
    <w:p w:rsidR="00326EA4" w:rsidRDefault="00326EA4" w:rsidP="00675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676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2A6" w:rsidRDefault="006752A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2A6" w:rsidRDefault="0067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A4" w:rsidRDefault="00326EA4" w:rsidP="006752A6">
      <w:pPr>
        <w:spacing w:line="240" w:lineRule="auto"/>
      </w:pPr>
      <w:r>
        <w:separator/>
      </w:r>
    </w:p>
  </w:footnote>
  <w:footnote w:type="continuationSeparator" w:id="0">
    <w:p w:rsidR="00326EA4" w:rsidRDefault="00326EA4" w:rsidP="00675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A6" w:rsidRDefault="006752A6">
    <w:pPr>
      <w:pStyle w:val="Header"/>
    </w:pPr>
    <w:r>
      <w:t>Advanced 1 – Exercise 22 – Punctuation: The Colon, The Dash, Quotation Marks</w:t>
    </w:r>
  </w:p>
  <w:p w:rsidR="006752A6" w:rsidRDefault="00675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52E"/>
    <w:multiLevelType w:val="singleLevel"/>
    <w:tmpl w:val="E458B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6F5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9076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6"/>
    <w:rsid w:val="00326EA4"/>
    <w:rsid w:val="0056607A"/>
    <w:rsid w:val="006752A6"/>
    <w:rsid w:val="007935EF"/>
    <w:rsid w:val="00A66442"/>
    <w:rsid w:val="00B5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0D62D-3EDF-47AD-8ADF-837E1A5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2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752A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752A6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6752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A6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6752A6"/>
  </w:style>
  <w:style w:type="character" w:customStyle="1" w:styleId="DateChar">
    <w:name w:val="Date Char"/>
    <w:basedOn w:val="DefaultParagraphFont"/>
    <w:link w:val="Date"/>
    <w:rsid w:val="006752A6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6752A6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6752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2016-08-25T15:12:00Z</dcterms:created>
  <dcterms:modified xsi:type="dcterms:W3CDTF">2016-08-30T16:57:00Z</dcterms:modified>
</cp:coreProperties>
</file>